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FDAF19" w14:textId="0898DF13" w:rsidR="00F47C15" w:rsidRPr="00F47C15" w:rsidRDefault="00F47C15" w:rsidP="00F47C15">
      <w:pPr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47C15">
        <w:rPr>
          <w:rFonts w:ascii="Times New Roman" w:hAnsi="Times New Roman" w:cs="Times New Roman"/>
          <w:b/>
          <w:sz w:val="28"/>
          <w:szCs w:val="28"/>
          <w:u w:val="single"/>
        </w:rPr>
        <w:t xml:space="preserve">1,2.Karty pracy „Utrwalanie głosek [ś, ź, ć, </w:t>
      </w:r>
      <w:proofErr w:type="spellStart"/>
      <w:r w:rsidRPr="00F47C15">
        <w:rPr>
          <w:rFonts w:ascii="Times New Roman" w:hAnsi="Times New Roman" w:cs="Times New Roman"/>
          <w:b/>
          <w:sz w:val="28"/>
          <w:szCs w:val="28"/>
          <w:u w:val="single"/>
        </w:rPr>
        <w:t>dź</w:t>
      </w:r>
      <w:proofErr w:type="spellEnd"/>
      <w:r w:rsidRPr="00F47C15">
        <w:rPr>
          <w:rFonts w:ascii="Times New Roman" w:hAnsi="Times New Roman" w:cs="Times New Roman"/>
          <w:b/>
          <w:sz w:val="28"/>
          <w:szCs w:val="28"/>
          <w:u w:val="single"/>
        </w:rPr>
        <w:t>]”</w:t>
      </w:r>
    </w:p>
    <w:p w14:paraId="1B3897CF" w14:textId="3D2C8C5C" w:rsidR="00F47C15" w:rsidRDefault="00F47C15" w:rsidP="008975D7">
      <w:pPr>
        <w:tabs>
          <w:tab w:val="left" w:pos="2840"/>
        </w:tabs>
        <w:rPr>
          <w:u w:val="single"/>
        </w:rPr>
      </w:pPr>
    </w:p>
    <w:p w14:paraId="658BA31C" w14:textId="53DA8CCC" w:rsidR="0082288C" w:rsidRPr="0082288C" w:rsidRDefault="0082288C" w:rsidP="0082288C">
      <w:pPr>
        <w:jc w:val="both"/>
        <w:rPr>
          <w:sz w:val="40"/>
          <w:szCs w:val="40"/>
        </w:rPr>
      </w:pPr>
      <w:r w:rsidRPr="0082288C">
        <w:rPr>
          <w:sz w:val="40"/>
          <w:szCs w:val="40"/>
        </w:rPr>
        <w:t>Przeznaczone dla dzieci utrwalających głoski ciszące.</w:t>
      </w:r>
    </w:p>
    <w:p w14:paraId="38FD46C2" w14:textId="6193FE20" w:rsidR="0082288C" w:rsidRPr="0082288C" w:rsidRDefault="0082288C" w:rsidP="0082288C">
      <w:pPr>
        <w:jc w:val="both"/>
        <w:rPr>
          <w:sz w:val="40"/>
          <w:szCs w:val="40"/>
        </w:rPr>
      </w:pPr>
      <w:r>
        <w:rPr>
          <w:sz w:val="40"/>
          <w:szCs w:val="40"/>
        </w:rPr>
        <w:t>D</w:t>
      </w:r>
      <w:r w:rsidRPr="0082288C">
        <w:rPr>
          <w:sz w:val="40"/>
          <w:szCs w:val="40"/>
        </w:rPr>
        <w:t>ziecko powtarza wyrazy i zwroty za rodzicem, zwracając szczególną uwagę na głoskę</w:t>
      </w:r>
      <w:r>
        <w:rPr>
          <w:sz w:val="40"/>
          <w:szCs w:val="40"/>
        </w:rPr>
        <w:t xml:space="preserve"> </w:t>
      </w:r>
      <w:r w:rsidRPr="0082288C">
        <w:rPr>
          <w:sz w:val="40"/>
          <w:szCs w:val="40"/>
        </w:rPr>
        <w:t>[ś]. Osoba dorosła kontroluje poprawność wymowy głoski ciszącej.</w:t>
      </w:r>
    </w:p>
    <w:p w14:paraId="71116D93" w14:textId="5A677446" w:rsidR="0082288C" w:rsidRDefault="0082288C" w:rsidP="008975D7">
      <w:pPr>
        <w:tabs>
          <w:tab w:val="left" w:pos="2840"/>
        </w:tabs>
        <w:rPr>
          <w:u w:val="single"/>
        </w:rPr>
      </w:pPr>
    </w:p>
    <w:p w14:paraId="4DE47A98" w14:textId="4BAE60A1" w:rsidR="0082288C" w:rsidRPr="00A64307" w:rsidRDefault="0082288C" w:rsidP="008975D7">
      <w:pPr>
        <w:tabs>
          <w:tab w:val="left" w:pos="2840"/>
        </w:tabs>
        <w:rPr>
          <w:u w:val="single"/>
        </w:rPr>
      </w:pPr>
      <w:r>
        <w:rPr>
          <w:noProof/>
        </w:rPr>
        <w:lastRenderedPageBreak/>
        <w:drawing>
          <wp:inline distT="0" distB="0" distL="0" distR="0" wp14:anchorId="7BBDD887" wp14:editId="63B5457A">
            <wp:extent cx="6840855" cy="9765665"/>
            <wp:effectExtent l="0" t="0" r="0" b="6985"/>
            <wp:docPr id="1" name="Obraz 1" descr="page34image126428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page34image1264288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976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2288C" w:rsidRPr="00A64307" w:rsidSect="00F47C15">
      <w:pgSz w:w="11906" w:h="16838"/>
      <w:pgMar w:top="426" w:right="566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7A8E62D" w14:textId="77777777" w:rsidR="00ED2B98" w:rsidRDefault="00ED2B98" w:rsidP="008975D7">
      <w:r>
        <w:separator/>
      </w:r>
    </w:p>
  </w:endnote>
  <w:endnote w:type="continuationSeparator" w:id="0">
    <w:p w14:paraId="24C323F0" w14:textId="77777777" w:rsidR="00ED2B98" w:rsidRDefault="00ED2B98" w:rsidP="008975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233F5E" w14:textId="77777777" w:rsidR="00ED2B98" w:rsidRDefault="00ED2B98" w:rsidP="008975D7">
      <w:r>
        <w:separator/>
      </w:r>
    </w:p>
  </w:footnote>
  <w:footnote w:type="continuationSeparator" w:id="0">
    <w:p w14:paraId="0FF5AD79" w14:textId="77777777" w:rsidR="00ED2B98" w:rsidRDefault="00ED2B98" w:rsidP="008975D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7F01"/>
    <w:rsid w:val="00177F01"/>
    <w:rsid w:val="002B2441"/>
    <w:rsid w:val="003327C8"/>
    <w:rsid w:val="004A02D8"/>
    <w:rsid w:val="004F6256"/>
    <w:rsid w:val="00500678"/>
    <w:rsid w:val="00530031"/>
    <w:rsid w:val="006B3BCD"/>
    <w:rsid w:val="006E4FD2"/>
    <w:rsid w:val="007050C6"/>
    <w:rsid w:val="007C37EF"/>
    <w:rsid w:val="007D79D1"/>
    <w:rsid w:val="007E7AF3"/>
    <w:rsid w:val="00812E9A"/>
    <w:rsid w:val="0082288C"/>
    <w:rsid w:val="00862EAD"/>
    <w:rsid w:val="008975D7"/>
    <w:rsid w:val="00922BFE"/>
    <w:rsid w:val="00957CB3"/>
    <w:rsid w:val="009767EA"/>
    <w:rsid w:val="00A16B20"/>
    <w:rsid w:val="00A64307"/>
    <w:rsid w:val="00A75500"/>
    <w:rsid w:val="00B551A1"/>
    <w:rsid w:val="00C96344"/>
    <w:rsid w:val="00DB5DF9"/>
    <w:rsid w:val="00ED2B98"/>
    <w:rsid w:val="00F31179"/>
    <w:rsid w:val="00F47C15"/>
    <w:rsid w:val="00FA6E9E"/>
    <w:rsid w:val="00FD081C"/>
    <w:rsid w:val="00FE5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4545F6"/>
  <w15:chartTrackingRefBased/>
  <w15:docId w15:val="{1B20328A-3FAF-476F-A454-4E9B131410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47C15"/>
    <w:pPr>
      <w:spacing w:after="0" w:line="240" w:lineRule="auto"/>
    </w:pPr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975D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975D7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8975D7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A64307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A64307"/>
  </w:style>
  <w:style w:type="paragraph" w:styleId="Stopka">
    <w:name w:val="footer"/>
    <w:basedOn w:val="Normalny"/>
    <w:link w:val="StopkaZnak"/>
    <w:uiPriority w:val="99"/>
    <w:unhideWhenUsed/>
    <w:rsid w:val="00A64307"/>
    <w:pPr>
      <w:tabs>
        <w:tab w:val="center" w:pos="4536"/>
        <w:tab w:val="right" w:pos="9072"/>
      </w:tabs>
    </w:pPr>
    <w:rPr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A643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28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4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2</Pages>
  <Words>36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Góralska</dc:creator>
  <cp:keywords/>
  <dc:description/>
  <cp:lastModifiedBy>Agata Góralska</cp:lastModifiedBy>
  <cp:revision>16</cp:revision>
  <dcterms:created xsi:type="dcterms:W3CDTF">2020-04-14T17:15:00Z</dcterms:created>
  <dcterms:modified xsi:type="dcterms:W3CDTF">2020-06-21T17:20:00Z</dcterms:modified>
</cp:coreProperties>
</file>